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F7" w:rsidRPr="0086353B" w:rsidRDefault="00EC1AF7" w:rsidP="008C11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353B">
        <w:rPr>
          <w:rFonts w:ascii="Times New Roman" w:hAnsi="Times New Roman"/>
          <w:b/>
          <w:sz w:val="26"/>
          <w:szCs w:val="26"/>
        </w:rPr>
        <w:t>IDŹMY NAPRZÓD Z NADZIEJĄ!</w:t>
      </w:r>
    </w:p>
    <w:p w:rsidR="00EC1AF7" w:rsidRDefault="00EC1AF7" w:rsidP="008C11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1AF7" w:rsidRPr="0086353B" w:rsidRDefault="00EC1AF7" w:rsidP="008C11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353B">
        <w:rPr>
          <w:rFonts w:ascii="Times New Roman" w:hAnsi="Times New Roman"/>
          <w:sz w:val="26"/>
          <w:szCs w:val="26"/>
        </w:rPr>
        <w:t xml:space="preserve">List pasterski Konferencji Episkopatu Polski zapowiadający XVII Dzień Papieski </w:t>
      </w:r>
      <w:r w:rsidRPr="0086353B">
        <w:rPr>
          <w:rFonts w:ascii="Times New Roman" w:hAnsi="Times New Roman"/>
          <w:sz w:val="26"/>
          <w:szCs w:val="26"/>
        </w:rPr>
        <w:br/>
        <w:t>obchodzony 8 października 2017 roku</w:t>
      </w:r>
    </w:p>
    <w:p w:rsidR="00EC1AF7" w:rsidRDefault="00EC1AF7" w:rsidP="008C11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1AF7" w:rsidRPr="00417939" w:rsidRDefault="00EC1AF7" w:rsidP="008C11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EC1AF7" w:rsidRDefault="00EC1AF7" w:rsidP="008C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>Umiłowani w Chrystusie Panu!</w:t>
      </w:r>
      <w:r w:rsidRPr="00417939">
        <w:rPr>
          <w:rFonts w:ascii="Times New Roman" w:hAnsi="Times New Roman"/>
          <w:sz w:val="24"/>
          <w:szCs w:val="24"/>
        </w:rPr>
        <w:br/>
        <w:t>Siostry i Bracia!</w:t>
      </w:r>
    </w:p>
    <w:p w:rsidR="00EC1AF7" w:rsidRPr="00417939" w:rsidRDefault="00EC1AF7" w:rsidP="008C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F7" w:rsidRPr="00417939" w:rsidRDefault="00EC1AF7" w:rsidP="008C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ab/>
        <w:t>W najbliższą niedzielę będziemy obchodzić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939">
        <w:rPr>
          <w:rFonts w:ascii="Times New Roman" w:hAnsi="Times New Roman"/>
          <w:sz w:val="24"/>
          <w:szCs w:val="24"/>
        </w:rPr>
        <w:t>XVII Dzień Papieski. Jego hasło</w:t>
      </w:r>
      <w:r>
        <w:rPr>
          <w:rFonts w:ascii="Times New Roman" w:hAnsi="Times New Roman"/>
          <w:sz w:val="24"/>
          <w:szCs w:val="24"/>
        </w:rPr>
        <w:t xml:space="preserve"> brzmi</w:t>
      </w:r>
      <w:r w:rsidRPr="00417939">
        <w:rPr>
          <w:rFonts w:ascii="Times New Roman" w:hAnsi="Times New Roman"/>
          <w:sz w:val="24"/>
          <w:szCs w:val="24"/>
        </w:rPr>
        <w:t xml:space="preserve">: </w:t>
      </w:r>
      <w:r w:rsidRPr="00417939">
        <w:rPr>
          <w:rFonts w:ascii="Times New Roman" w:hAnsi="Times New Roman"/>
          <w:i/>
          <w:sz w:val="24"/>
          <w:szCs w:val="24"/>
        </w:rPr>
        <w:t>Idźmy naprzód z nadzieją</w:t>
      </w:r>
      <w:r>
        <w:rPr>
          <w:rFonts w:ascii="Times New Roman" w:hAnsi="Times New Roman"/>
          <w:i/>
          <w:sz w:val="24"/>
          <w:szCs w:val="24"/>
        </w:rPr>
        <w:t>!</w:t>
      </w:r>
      <w:r w:rsidRPr="00417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Zostało ono </w:t>
      </w:r>
      <w:r w:rsidRPr="00417939">
        <w:rPr>
          <w:rFonts w:ascii="Times New Roman" w:hAnsi="Times New Roman"/>
          <w:sz w:val="24"/>
          <w:szCs w:val="24"/>
        </w:rPr>
        <w:t xml:space="preserve">zaczerpnięte ze słów zawartych w przesłaniu, </w:t>
      </w:r>
      <w:r>
        <w:rPr>
          <w:rFonts w:ascii="Times New Roman" w:hAnsi="Times New Roman"/>
          <w:sz w:val="24"/>
          <w:szCs w:val="24"/>
        </w:rPr>
        <w:t xml:space="preserve">które </w:t>
      </w:r>
      <w:r w:rsidRPr="00417939">
        <w:rPr>
          <w:rFonts w:ascii="Times New Roman" w:hAnsi="Times New Roman"/>
          <w:sz w:val="24"/>
          <w:szCs w:val="24"/>
        </w:rPr>
        <w:t>na przełomie tysiącleci skierował do Kościoła św. Jan Paweł II (</w:t>
      </w:r>
      <w:r w:rsidRPr="00414F22">
        <w:rPr>
          <w:rFonts w:ascii="Times New Roman" w:hAnsi="Times New Roman"/>
          <w:i/>
          <w:sz w:val="24"/>
          <w:szCs w:val="24"/>
        </w:rPr>
        <w:t>NMI</w:t>
      </w:r>
      <w:r>
        <w:rPr>
          <w:rFonts w:ascii="Times New Roman" w:hAnsi="Times New Roman"/>
          <w:sz w:val="24"/>
          <w:szCs w:val="24"/>
        </w:rPr>
        <w:t>,</w:t>
      </w:r>
      <w:r w:rsidRPr="00417939">
        <w:rPr>
          <w:rFonts w:ascii="Times New Roman" w:hAnsi="Times New Roman"/>
          <w:sz w:val="24"/>
          <w:szCs w:val="24"/>
        </w:rPr>
        <w:t xml:space="preserve"> 58). Dzisiaj, po 16 latach, słowa te nie straciły niczego ze swej aktualności. Nadal są dla nas bardzo trafnym przynagleniem. </w:t>
      </w:r>
      <w:r>
        <w:rPr>
          <w:rFonts w:ascii="Times New Roman" w:hAnsi="Times New Roman"/>
          <w:sz w:val="24"/>
          <w:szCs w:val="24"/>
        </w:rPr>
        <w:t>Tym bardziej, że j</w:t>
      </w:r>
      <w:r w:rsidRPr="00417939">
        <w:rPr>
          <w:rFonts w:ascii="Times New Roman" w:hAnsi="Times New Roman"/>
          <w:sz w:val="24"/>
          <w:szCs w:val="24"/>
        </w:rPr>
        <w:t>esteśmy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939">
        <w:rPr>
          <w:rFonts w:ascii="Times New Roman" w:hAnsi="Times New Roman"/>
          <w:sz w:val="24"/>
          <w:szCs w:val="24"/>
        </w:rPr>
        <w:t xml:space="preserve">ubogaceni przeżyciem Światowych Dni Młodzieży w Krakowie w lipcu 2016 roku i związaną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417939">
        <w:rPr>
          <w:rFonts w:ascii="Times New Roman" w:hAnsi="Times New Roman"/>
          <w:sz w:val="24"/>
          <w:szCs w:val="24"/>
        </w:rPr>
        <w:t xml:space="preserve">nimi wizytą papieża Franciszka w naszej Ojczyźnie. </w:t>
      </w:r>
      <w:r>
        <w:rPr>
          <w:rFonts w:ascii="Times New Roman" w:hAnsi="Times New Roman"/>
          <w:sz w:val="24"/>
          <w:szCs w:val="24"/>
        </w:rPr>
        <w:t xml:space="preserve">Ponadto zakończyliśmy obchody </w:t>
      </w:r>
      <w:r w:rsidRPr="00417939">
        <w:rPr>
          <w:rFonts w:ascii="Times New Roman" w:hAnsi="Times New Roman"/>
          <w:sz w:val="24"/>
          <w:szCs w:val="24"/>
        </w:rPr>
        <w:t>Jubileusz</w:t>
      </w:r>
      <w:r>
        <w:rPr>
          <w:rFonts w:ascii="Times New Roman" w:hAnsi="Times New Roman"/>
          <w:sz w:val="24"/>
          <w:szCs w:val="24"/>
        </w:rPr>
        <w:t>u</w:t>
      </w:r>
      <w:r w:rsidRPr="00417939">
        <w:rPr>
          <w:rFonts w:ascii="Times New Roman" w:hAnsi="Times New Roman"/>
          <w:sz w:val="24"/>
          <w:szCs w:val="24"/>
        </w:rPr>
        <w:t xml:space="preserve"> 1050-lecia chrztu Polski, </w:t>
      </w:r>
      <w:r>
        <w:rPr>
          <w:rFonts w:ascii="Times New Roman" w:hAnsi="Times New Roman"/>
          <w:sz w:val="24"/>
          <w:szCs w:val="24"/>
        </w:rPr>
        <w:t>podczas którego</w:t>
      </w:r>
      <w:r w:rsidRPr="00417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dziękowaliśmy</w:t>
      </w:r>
      <w:r w:rsidRPr="00417939">
        <w:rPr>
          <w:rFonts w:ascii="Times New Roman" w:hAnsi="Times New Roman"/>
          <w:sz w:val="24"/>
          <w:szCs w:val="24"/>
        </w:rPr>
        <w:t xml:space="preserve"> Bogu za dar wiary obecny w naszej Ojczyźnie od ponad tysiąclecia. Znajdujemy się w jakimś sensie w sytuacji analogicznej do tej po zakończeniu obchodów Wielkiego Jubileuszu Roku 2000, kiedy św. Jan Paweł II ogłosił List Apostolski </w:t>
      </w:r>
      <w:r w:rsidRPr="00417939">
        <w:rPr>
          <w:rFonts w:ascii="Times New Roman" w:hAnsi="Times New Roman"/>
          <w:i/>
          <w:sz w:val="24"/>
          <w:szCs w:val="24"/>
        </w:rPr>
        <w:t>Novo Millenio Ineunte</w:t>
      </w:r>
      <w:r w:rsidRPr="00417939">
        <w:rPr>
          <w:rFonts w:ascii="Times New Roman" w:hAnsi="Times New Roman"/>
          <w:sz w:val="24"/>
          <w:szCs w:val="24"/>
        </w:rPr>
        <w:t xml:space="preserve"> zawierający wezwanie</w:t>
      </w:r>
      <w:r>
        <w:rPr>
          <w:rFonts w:ascii="Times New Roman" w:hAnsi="Times New Roman"/>
          <w:sz w:val="24"/>
          <w:szCs w:val="24"/>
        </w:rPr>
        <w:t>:</w:t>
      </w:r>
      <w:r w:rsidRPr="00F90185">
        <w:rPr>
          <w:rFonts w:ascii="Times New Roman" w:hAnsi="Times New Roman"/>
          <w:i/>
          <w:sz w:val="24"/>
          <w:szCs w:val="24"/>
        </w:rPr>
        <w:t xml:space="preserve"> </w:t>
      </w:r>
      <w:r w:rsidRPr="00417939">
        <w:rPr>
          <w:rFonts w:ascii="Times New Roman" w:hAnsi="Times New Roman"/>
          <w:i/>
          <w:sz w:val="24"/>
          <w:szCs w:val="24"/>
        </w:rPr>
        <w:t>Idźmy naprzód z nadzieją</w:t>
      </w:r>
      <w:r>
        <w:rPr>
          <w:rFonts w:ascii="Times New Roman" w:hAnsi="Times New Roman"/>
          <w:i/>
          <w:sz w:val="24"/>
          <w:szCs w:val="24"/>
        </w:rPr>
        <w:t>!</w:t>
      </w:r>
      <w:r w:rsidRPr="00417939">
        <w:rPr>
          <w:rFonts w:ascii="Times New Roman" w:hAnsi="Times New Roman"/>
          <w:sz w:val="24"/>
          <w:szCs w:val="24"/>
        </w:rPr>
        <w:t xml:space="preserve"> Każdy jubileusz jest bowiem nie tylko wspomnieniem i uczczeniem rocznicy, ale nade wszystko otwarciem nowej perspektywy dla wiary. Chciejmy więc na nowo usłyszeć dziś wezwanie do prawdziwie chrześcijańskiej nadziei. </w:t>
      </w:r>
    </w:p>
    <w:p w:rsidR="00EC1AF7" w:rsidRPr="00417939" w:rsidRDefault="00EC1AF7" w:rsidP="008C11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F7" w:rsidRPr="00417939" w:rsidRDefault="00EC1AF7" w:rsidP="008C11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939">
        <w:rPr>
          <w:rFonts w:ascii="Times New Roman" w:hAnsi="Times New Roman"/>
          <w:b/>
          <w:sz w:val="24"/>
          <w:szCs w:val="24"/>
        </w:rPr>
        <w:t>Słowo Boże mówi o nadziei</w:t>
      </w:r>
    </w:p>
    <w:p w:rsidR="00EC1AF7" w:rsidRPr="00417939" w:rsidRDefault="00EC1AF7" w:rsidP="008C11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ab/>
        <w:t xml:space="preserve">Dzisiejsze czytania </w:t>
      </w:r>
      <w:r>
        <w:rPr>
          <w:rFonts w:ascii="Times New Roman" w:hAnsi="Times New Roman"/>
          <w:sz w:val="24"/>
          <w:szCs w:val="24"/>
        </w:rPr>
        <w:t xml:space="preserve">mszalne </w:t>
      </w:r>
      <w:r w:rsidRPr="00417939">
        <w:rPr>
          <w:rFonts w:ascii="Times New Roman" w:hAnsi="Times New Roman"/>
          <w:sz w:val="24"/>
          <w:szCs w:val="24"/>
        </w:rPr>
        <w:t xml:space="preserve">wskazują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417939">
        <w:rPr>
          <w:rFonts w:ascii="Times New Roman" w:hAnsi="Times New Roman"/>
          <w:sz w:val="24"/>
          <w:szCs w:val="24"/>
        </w:rPr>
        <w:t>najgłębsze fundamenty chrześcijańskiej nadziei. Nie wynika ona z ufności w nasze siły i zdolności, nie jest oparta na szczęśliwym zbiegu okoliczności czy łaskawości losu, nie jest także dobrym nastrojem czy tanim pocieszeniem. Nadzieja rozpalająca serce człowieka wierzącego płynie natomiast z B</w:t>
      </w:r>
      <w:r>
        <w:rPr>
          <w:rFonts w:ascii="Times New Roman" w:hAnsi="Times New Roman"/>
          <w:sz w:val="24"/>
          <w:szCs w:val="24"/>
        </w:rPr>
        <w:t>oga, z Jego mocy i miłości, która</w:t>
      </w:r>
      <w:r w:rsidRPr="00417939">
        <w:rPr>
          <w:rFonts w:ascii="Times New Roman" w:hAnsi="Times New Roman"/>
          <w:sz w:val="24"/>
          <w:szCs w:val="24"/>
        </w:rPr>
        <w:t xml:space="preserve"> nas otacza. Już pierwsze czytanie ukazuje, że Bóg niezmiennie stawia przed człowiekiem wyraźne, jasne wymagania, zachęcając 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417939">
        <w:rPr>
          <w:rFonts w:ascii="Times New Roman" w:hAnsi="Times New Roman"/>
          <w:sz w:val="24"/>
          <w:szCs w:val="24"/>
        </w:rPr>
        <w:t>do wybierania dobra i porzucenia grzechu. Pójście tą drogą oznacza w konsekwencji nową, lepszą historię życia</w:t>
      </w:r>
      <w:r>
        <w:rPr>
          <w:rFonts w:ascii="Times New Roman" w:hAnsi="Times New Roman"/>
          <w:sz w:val="24"/>
          <w:szCs w:val="24"/>
        </w:rPr>
        <w:t>,</w:t>
      </w:r>
      <w:r w:rsidRPr="00417939">
        <w:rPr>
          <w:rFonts w:ascii="Times New Roman" w:hAnsi="Times New Roman"/>
          <w:sz w:val="24"/>
          <w:szCs w:val="24"/>
        </w:rPr>
        <w:t xml:space="preserve"> spełniającą pra</w:t>
      </w:r>
      <w:r>
        <w:rPr>
          <w:rFonts w:ascii="Times New Roman" w:hAnsi="Times New Roman"/>
          <w:sz w:val="24"/>
          <w:szCs w:val="24"/>
        </w:rPr>
        <w:t xml:space="preserve">gnienie ludzkiego serca, które – </w:t>
      </w:r>
      <w:r w:rsidRPr="00417939">
        <w:rPr>
          <w:rFonts w:ascii="Times New Roman" w:hAnsi="Times New Roman"/>
          <w:sz w:val="24"/>
          <w:szCs w:val="24"/>
        </w:rPr>
        <w:t>choć czasami nie do końca świadomie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17939">
        <w:rPr>
          <w:rFonts w:ascii="Times New Roman" w:hAnsi="Times New Roman"/>
          <w:sz w:val="24"/>
          <w:szCs w:val="24"/>
        </w:rPr>
        <w:t xml:space="preserve"> tęskni jednak za świętością i wypływającym z niej pokojem. Modlitwa wyrażona w psalmie odwołuje się do miłosierdzia, które Bóg </w:t>
      </w:r>
      <w:r>
        <w:rPr>
          <w:rFonts w:ascii="Times New Roman" w:hAnsi="Times New Roman"/>
          <w:sz w:val="24"/>
          <w:szCs w:val="24"/>
        </w:rPr>
        <w:t>okazuje</w:t>
      </w:r>
      <w:r w:rsidRPr="00417939">
        <w:rPr>
          <w:rFonts w:ascii="Times New Roman" w:hAnsi="Times New Roman"/>
          <w:sz w:val="24"/>
          <w:szCs w:val="24"/>
        </w:rPr>
        <w:t xml:space="preserve"> człowiek</w:t>
      </w:r>
      <w:r>
        <w:rPr>
          <w:rFonts w:ascii="Times New Roman" w:hAnsi="Times New Roman"/>
          <w:sz w:val="24"/>
          <w:szCs w:val="24"/>
        </w:rPr>
        <w:t>owi</w:t>
      </w:r>
      <w:r w:rsidRPr="004179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Święty</w:t>
      </w:r>
      <w:r w:rsidRPr="00417939">
        <w:rPr>
          <w:rFonts w:ascii="Times New Roman" w:hAnsi="Times New Roman"/>
          <w:sz w:val="24"/>
          <w:szCs w:val="24"/>
        </w:rPr>
        <w:t xml:space="preserve"> Paweł </w:t>
      </w:r>
      <w:r>
        <w:rPr>
          <w:rFonts w:ascii="Times New Roman" w:hAnsi="Times New Roman"/>
          <w:sz w:val="24"/>
          <w:szCs w:val="24"/>
        </w:rPr>
        <w:t xml:space="preserve">zaś </w:t>
      </w:r>
      <w:r w:rsidRPr="00417939">
        <w:rPr>
          <w:rFonts w:ascii="Times New Roman" w:hAnsi="Times New Roman"/>
          <w:sz w:val="24"/>
          <w:szCs w:val="24"/>
        </w:rPr>
        <w:t xml:space="preserve">usilnie zachęca każdego z nas, odwołując się do napomnienia w Chrystusie, do mocy przekonującej Miłości, aby odpowiedzieć miłością na Bożą miłość. Wreszcie wskazuje nam na uniżenie i wyniszczenie, jakiemu dobrowolnie poddał się dla naszego zbawienia Syn Boży, co oznacza, że i Jego uczniowie powinni uzbroić się w pokorę. W dzisiejszej Ewangelii </w:t>
      </w:r>
      <w:r>
        <w:rPr>
          <w:rFonts w:ascii="Times New Roman" w:hAnsi="Times New Roman"/>
          <w:sz w:val="24"/>
          <w:szCs w:val="24"/>
        </w:rPr>
        <w:t>widzimy natomiast postawę, która</w:t>
      </w:r>
      <w:r w:rsidRPr="00417939">
        <w:rPr>
          <w:rFonts w:ascii="Times New Roman" w:hAnsi="Times New Roman"/>
          <w:sz w:val="24"/>
          <w:szCs w:val="24"/>
        </w:rPr>
        <w:t xml:space="preserve"> powinna być owocem chrześcijańskiej nadziei. Chrystus Pan pochwala drugiego syna, który potrafi wypełnić wezwanie ojc</w:t>
      </w:r>
      <w:r>
        <w:rPr>
          <w:rFonts w:ascii="Times New Roman" w:hAnsi="Times New Roman"/>
          <w:sz w:val="24"/>
          <w:szCs w:val="24"/>
        </w:rPr>
        <w:t xml:space="preserve">a kierowane do niego. Wezwanie to </w:t>
      </w:r>
      <w:r w:rsidRPr="00417939">
        <w:rPr>
          <w:rFonts w:ascii="Times New Roman" w:hAnsi="Times New Roman"/>
          <w:sz w:val="24"/>
          <w:szCs w:val="24"/>
        </w:rPr>
        <w:t>mogło być trudne, niezgodne z jego wcześniejszymi zamiarami, dlatego spowodowało pierwotną odmowę. Jezus Chrystus tym samym wskazuje na prawdziwą wiarę, domagającą się przemiany wewnętrznej, prowadzącą do zmiany postaw życiowych.</w:t>
      </w:r>
    </w:p>
    <w:p w:rsidR="00EC1AF7" w:rsidRPr="00417939" w:rsidRDefault="00EC1AF7" w:rsidP="008C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1AF7" w:rsidRPr="00417939" w:rsidRDefault="00EC1AF7" w:rsidP="008C1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939">
        <w:rPr>
          <w:rFonts w:ascii="Times New Roman" w:hAnsi="Times New Roman"/>
          <w:b/>
          <w:sz w:val="24"/>
          <w:szCs w:val="24"/>
        </w:rPr>
        <w:t>Nadzieja w życiu św. Brata Alberta</w:t>
      </w:r>
    </w:p>
    <w:p w:rsidR="00EC1AF7" w:rsidRPr="00417939" w:rsidRDefault="00EC1AF7" w:rsidP="008C11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 xml:space="preserve">Przeżywamy obecnie </w:t>
      </w:r>
      <w:r>
        <w:rPr>
          <w:rFonts w:ascii="Times New Roman" w:hAnsi="Times New Roman"/>
          <w:sz w:val="24"/>
          <w:szCs w:val="24"/>
        </w:rPr>
        <w:t>r</w:t>
      </w:r>
      <w:r w:rsidRPr="00417939">
        <w:rPr>
          <w:rFonts w:ascii="Times New Roman" w:hAnsi="Times New Roman"/>
          <w:sz w:val="24"/>
          <w:szCs w:val="24"/>
        </w:rPr>
        <w:t xml:space="preserve">ok </w:t>
      </w:r>
      <w:r>
        <w:rPr>
          <w:rFonts w:ascii="Times New Roman" w:hAnsi="Times New Roman"/>
          <w:sz w:val="24"/>
          <w:szCs w:val="24"/>
        </w:rPr>
        <w:t>Ś</w:t>
      </w:r>
      <w:r w:rsidRPr="00417939">
        <w:rPr>
          <w:rFonts w:ascii="Times New Roman" w:hAnsi="Times New Roman"/>
          <w:sz w:val="24"/>
          <w:szCs w:val="24"/>
        </w:rPr>
        <w:t xml:space="preserve">więtego Brata Alberta. Niewątpliwie </w:t>
      </w:r>
      <w:r>
        <w:rPr>
          <w:rFonts w:ascii="Times New Roman" w:hAnsi="Times New Roman"/>
          <w:sz w:val="24"/>
          <w:szCs w:val="24"/>
        </w:rPr>
        <w:t xml:space="preserve">był </w:t>
      </w:r>
      <w:r w:rsidRPr="00417939">
        <w:rPr>
          <w:rFonts w:ascii="Times New Roman" w:hAnsi="Times New Roman"/>
          <w:sz w:val="24"/>
          <w:szCs w:val="24"/>
        </w:rPr>
        <w:t xml:space="preserve">to człowiek, który potrafił dojrzewać w nadziei i miłości. Nie poddawał się, gdy przychodziły trudności, których doznał wiele. Był przy tym niezwykle konsekwentny w swych wyborach życiowych. Pozwolił, by kształtowała go miłość – jak napisał o nim młody kapłan Karol Wojtyła w dramacie </w:t>
      </w:r>
      <w:r>
        <w:rPr>
          <w:rFonts w:ascii="Times New Roman" w:hAnsi="Times New Roman"/>
          <w:sz w:val="24"/>
          <w:szCs w:val="24"/>
        </w:rPr>
        <w:t xml:space="preserve">pt. </w:t>
      </w:r>
      <w:r w:rsidRPr="00417939">
        <w:rPr>
          <w:rFonts w:ascii="Times New Roman" w:hAnsi="Times New Roman"/>
          <w:i/>
          <w:sz w:val="24"/>
          <w:szCs w:val="24"/>
        </w:rPr>
        <w:t>Brat naszego Boga</w:t>
      </w:r>
      <w:r w:rsidRPr="00417939">
        <w:rPr>
          <w:rFonts w:ascii="Times New Roman" w:hAnsi="Times New Roman"/>
          <w:sz w:val="24"/>
          <w:szCs w:val="24"/>
        </w:rPr>
        <w:t>. Życie św. Brata Alberta jest wyraźnym znakiem, że głęboko przyjęta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939">
        <w:rPr>
          <w:rFonts w:ascii="Times New Roman" w:hAnsi="Times New Roman"/>
          <w:sz w:val="24"/>
          <w:szCs w:val="24"/>
        </w:rPr>
        <w:t xml:space="preserve">chrześcijańska nadzieja nie jest indywidualistyczna, prowadzi do innych, zwłaszcza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417939">
        <w:rPr>
          <w:rFonts w:ascii="Times New Roman" w:hAnsi="Times New Roman"/>
          <w:sz w:val="24"/>
          <w:szCs w:val="24"/>
        </w:rPr>
        <w:t>potrzebujących. Nie cofa się przed cierpi</w:t>
      </w:r>
      <w:r>
        <w:rPr>
          <w:rFonts w:ascii="Times New Roman" w:hAnsi="Times New Roman"/>
          <w:sz w:val="24"/>
          <w:szCs w:val="24"/>
        </w:rPr>
        <w:t>eniem, jest zdolna do wyrzeczeń,</w:t>
      </w:r>
      <w:r w:rsidRPr="00417939">
        <w:rPr>
          <w:rFonts w:ascii="Times New Roman" w:hAnsi="Times New Roman"/>
          <w:sz w:val="24"/>
          <w:szCs w:val="24"/>
        </w:rPr>
        <w:t xml:space="preserve"> promieniuje na innych i ich inspiruje. Młody Adam Chmielowski</w:t>
      </w:r>
      <w:r>
        <w:rPr>
          <w:rFonts w:ascii="Times New Roman" w:hAnsi="Times New Roman"/>
          <w:sz w:val="24"/>
          <w:szCs w:val="24"/>
        </w:rPr>
        <w:t>,</w:t>
      </w:r>
      <w:r w:rsidRPr="00417939">
        <w:rPr>
          <w:rFonts w:ascii="Times New Roman" w:hAnsi="Times New Roman"/>
          <w:sz w:val="24"/>
          <w:szCs w:val="24"/>
        </w:rPr>
        <w:t xml:space="preserve"> ożywiony miłością do Ojczyzny</w:t>
      </w:r>
      <w:r>
        <w:rPr>
          <w:rFonts w:ascii="Times New Roman" w:hAnsi="Times New Roman"/>
          <w:sz w:val="24"/>
          <w:szCs w:val="24"/>
        </w:rPr>
        <w:t>,</w:t>
      </w:r>
      <w:r w:rsidRPr="00417939">
        <w:rPr>
          <w:rFonts w:ascii="Times New Roman" w:hAnsi="Times New Roman"/>
          <w:sz w:val="24"/>
          <w:szCs w:val="24"/>
        </w:rPr>
        <w:t xml:space="preserve"> podj</w:t>
      </w:r>
      <w:r>
        <w:rPr>
          <w:rFonts w:ascii="Times New Roman" w:hAnsi="Times New Roman"/>
          <w:sz w:val="24"/>
          <w:szCs w:val="24"/>
        </w:rPr>
        <w:t>ął</w:t>
      </w:r>
      <w:r w:rsidRPr="00417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walkę</w:t>
      </w:r>
      <w:r w:rsidRPr="00417939">
        <w:rPr>
          <w:rFonts w:ascii="Times New Roman" w:hAnsi="Times New Roman"/>
          <w:sz w:val="24"/>
          <w:szCs w:val="24"/>
        </w:rPr>
        <w:t xml:space="preserve"> zbrojn</w:t>
      </w:r>
      <w:r>
        <w:rPr>
          <w:rFonts w:ascii="Times New Roman" w:hAnsi="Times New Roman"/>
          <w:sz w:val="24"/>
          <w:szCs w:val="24"/>
        </w:rPr>
        <w:t>ą</w:t>
      </w:r>
      <w:r w:rsidRPr="00417939">
        <w:rPr>
          <w:rFonts w:ascii="Times New Roman" w:hAnsi="Times New Roman"/>
          <w:sz w:val="24"/>
          <w:szCs w:val="24"/>
        </w:rPr>
        <w:t xml:space="preserve"> z zaborcami. Pełna poświęcenia postawa szybko naznaczyła go dozgonnym </w:t>
      </w:r>
      <w:r>
        <w:rPr>
          <w:rFonts w:ascii="Times New Roman" w:hAnsi="Times New Roman"/>
          <w:sz w:val="24"/>
          <w:szCs w:val="24"/>
        </w:rPr>
        <w:t>znamieniem</w:t>
      </w:r>
      <w:r w:rsidRPr="00417939">
        <w:rPr>
          <w:rFonts w:ascii="Times New Roman" w:hAnsi="Times New Roman"/>
          <w:sz w:val="24"/>
          <w:szCs w:val="24"/>
        </w:rPr>
        <w:t xml:space="preserve"> – w wieku 18 lat</w:t>
      </w:r>
      <w:r>
        <w:rPr>
          <w:rFonts w:ascii="Times New Roman" w:hAnsi="Times New Roman"/>
          <w:sz w:val="24"/>
          <w:szCs w:val="24"/>
        </w:rPr>
        <w:t>,</w:t>
      </w:r>
      <w:r w:rsidRPr="00417939">
        <w:rPr>
          <w:rFonts w:ascii="Times New Roman" w:hAnsi="Times New Roman"/>
          <w:sz w:val="24"/>
          <w:szCs w:val="24"/>
        </w:rPr>
        <w:t xml:space="preserve"> walcząc w</w:t>
      </w:r>
      <w:r>
        <w:rPr>
          <w:rFonts w:ascii="Times New Roman" w:hAnsi="Times New Roman"/>
          <w:sz w:val="24"/>
          <w:szCs w:val="24"/>
        </w:rPr>
        <w:t xml:space="preserve"> Powstaniu Styczniowym,</w:t>
      </w:r>
      <w:r w:rsidRPr="00417939">
        <w:rPr>
          <w:rFonts w:ascii="Times New Roman" w:hAnsi="Times New Roman"/>
          <w:sz w:val="24"/>
          <w:szCs w:val="24"/>
        </w:rPr>
        <w:t xml:space="preserve"> stracił nogę. Odkrywając w sobie talent malarski kształci</w:t>
      </w:r>
      <w:r>
        <w:rPr>
          <w:rFonts w:ascii="Times New Roman" w:hAnsi="Times New Roman"/>
          <w:sz w:val="24"/>
          <w:szCs w:val="24"/>
        </w:rPr>
        <w:t>ł</w:t>
      </w:r>
      <w:r w:rsidRPr="00417939">
        <w:rPr>
          <w:rFonts w:ascii="Times New Roman" w:hAnsi="Times New Roman"/>
          <w:sz w:val="24"/>
          <w:szCs w:val="24"/>
        </w:rPr>
        <w:t xml:space="preserve"> się artystycznie w Warszawie i Monachium. Jednak później </w:t>
      </w:r>
      <w:r>
        <w:rPr>
          <w:rFonts w:ascii="Times New Roman" w:hAnsi="Times New Roman"/>
          <w:sz w:val="24"/>
          <w:szCs w:val="24"/>
        </w:rPr>
        <w:t>zaczął</w:t>
      </w:r>
      <w:r w:rsidRPr="00417939">
        <w:rPr>
          <w:rFonts w:ascii="Times New Roman" w:hAnsi="Times New Roman"/>
          <w:sz w:val="24"/>
          <w:szCs w:val="24"/>
        </w:rPr>
        <w:t xml:space="preserve"> bardziej cenić życie pośród i dla ludzi, których wydaje się, że nikt inny nie ceni</w:t>
      </w:r>
      <w:r>
        <w:rPr>
          <w:rFonts w:ascii="Times New Roman" w:hAnsi="Times New Roman"/>
          <w:sz w:val="24"/>
          <w:szCs w:val="24"/>
        </w:rPr>
        <w:t>ł</w:t>
      </w:r>
      <w:r w:rsidRPr="00417939">
        <w:rPr>
          <w:rFonts w:ascii="Times New Roman" w:hAnsi="Times New Roman"/>
          <w:sz w:val="24"/>
          <w:szCs w:val="24"/>
        </w:rPr>
        <w:t>. Powiedział o nim kardynał Karol Wojtyła: „</w:t>
      </w:r>
      <w:r w:rsidRPr="00344A3B">
        <w:rPr>
          <w:rStyle w:val="postbody"/>
          <w:rFonts w:ascii="Times New Roman" w:hAnsi="Times New Roman"/>
          <w:bCs/>
          <w:iCs/>
          <w:sz w:val="24"/>
          <w:szCs w:val="24"/>
        </w:rPr>
        <w:t>rzucony na kolana przed majestatem Bożym, upadł na kolana przed majestatem człowieka i to najbiedniejszego, najbardziej upośledzonego, przed majestatem ostatniego nędzarza</w:t>
      </w:r>
      <w:r w:rsidRPr="00417939">
        <w:rPr>
          <w:rStyle w:val="postbody"/>
          <w:rFonts w:ascii="Times New Roman" w:hAnsi="Times New Roman"/>
          <w:bCs/>
          <w:sz w:val="24"/>
          <w:szCs w:val="24"/>
        </w:rPr>
        <w:t>”.</w:t>
      </w:r>
      <w:r w:rsidRPr="00417939">
        <w:rPr>
          <w:rStyle w:val="postbody"/>
          <w:rFonts w:ascii="Times New Roman" w:hAnsi="Times New Roman"/>
          <w:b/>
          <w:bCs/>
          <w:sz w:val="24"/>
          <w:szCs w:val="24"/>
        </w:rPr>
        <w:t xml:space="preserve"> </w:t>
      </w:r>
      <w:r w:rsidRPr="00417939">
        <w:rPr>
          <w:rStyle w:val="postbody"/>
          <w:rFonts w:ascii="Times New Roman" w:hAnsi="Times New Roman"/>
          <w:bCs/>
          <w:sz w:val="24"/>
          <w:szCs w:val="24"/>
        </w:rPr>
        <w:t>Brat</w:t>
      </w:r>
      <w:r w:rsidRPr="00417939">
        <w:rPr>
          <w:rStyle w:val="postbody"/>
          <w:rFonts w:ascii="Times New Roman" w:hAnsi="Times New Roman"/>
          <w:b/>
          <w:bCs/>
          <w:sz w:val="24"/>
          <w:szCs w:val="24"/>
        </w:rPr>
        <w:t xml:space="preserve"> </w:t>
      </w:r>
      <w:r w:rsidRPr="00417939">
        <w:rPr>
          <w:rStyle w:val="postbody"/>
          <w:rFonts w:ascii="Times New Roman" w:hAnsi="Times New Roman"/>
          <w:bCs/>
          <w:sz w:val="24"/>
          <w:szCs w:val="24"/>
        </w:rPr>
        <w:t>Albert</w:t>
      </w:r>
      <w:r w:rsidRPr="00417939">
        <w:rPr>
          <w:rStyle w:val="postbody"/>
          <w:rFonts w:ascii="Times New Roman" w:hAnsi="Times New Roman"/>
          <w:b/>
          <w:bCs/>
          <w:sz w:val="24"/>
          <w:szCs w:val="24"/>
        </w:rPr>
        <w:t xml:space="preserve"> </w:t>
      </w:r>
      <w:r w:rsidRPr="0041793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amieszkał</w:t>
      </w:r>
      <w:r w:rsidRPr="00417939">
        <w:rPr>
          <w:rFonts w:ascii="Times New Roman" w:hAnsi="Times New Roman"/>
          <w:sz w:val="24"/>
          <w:szCs w:val="24"/>
        </w:rPr>
        <w:t xml:space="preserve"> w krakowskiej miejskiej ogrzewalni razem z bezdomnymi i tułaczami, z alkoholikami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939">
        <w:rPr>
          <w:rFonts w:ascii="Times New Roman" w:hAnsi="Times New Roman"/>
          <w:sz w:val="24"/>
          <w:szCs w:val="24"/>
        </w:rPr>
        <w:t>przeżywaj</w:t>
      </w:r>
      <w:r>
        <w:rPr>
          <w:rFonts w:ascii="Times New Roman" w:hAnsi="Times New Roman"/>
          <w:sz w:val="24"/>
          <w:szCs w:val="24"/>
        </w:rPr>
        <w:t>ącymi przeróżne dramaty życiowe.</w:t>
      </w:r>
      <w:r w:rsidRPr="00417939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ostawił</w:t>
      </w:r>
      <w:r w:rsidRPr="00417939">
        <w:rPr>
          <w:rFonts w:ascii="Times New Roman" w:hAnsi="Times New Roman"/>
          <w:sz w:val="24"/>
          <w:szCs w:val="24"/>
        </w:rPr>
        <w:t xml:space="preserve"> dla nich wszystko. </w:t>
      </w:r>
      <w:r>
        <w:rPr>
          <w:rFonts w:ascii="Times New Roman" w:hAnsi="Times New Roman"/>
          <w:sz w:val="24"/>
          <w:szCs w:val="24"/>
        </w:rPr>
        <w:t>Zrozumiał</w:t>
      </w:r>
      <w:r w:rsidRPr="00417939">
        <w:rPr>
          <w:rFonts w:ascii="Times New Roman" w:hAnsi="Times New Roman"/>
          <w:sz w:val="24"/>
          <w:szCs w:val="24"/>
        </w:rPr>
        <w:t>, że tylko w taki sposób będzie w stanie dać</w:t>
      </w:r>
      <w:r>
        <w:rPr>
          <w:rFonts w:ascii="Times New Roman" w:hAnsi="Times New Roman"/>
          <w:sz w:val="24"/>
          <w:szCs w:val="24"/>
        </w:rPr>
        <w:t xml:space="preserve"> tym ludziom prawdziwą nadzieję; n</w:t>
      </w:r>
      <w:r w:rsidRPr="00417939">
        <w:rPr>
          <w:rFonts w:ascii="Times New Roman" w:hAnsi="Times New Roman"/>
          <w:sz w:val="24"/>
          <w:szCs w:val="24"/>
        </w:rPr>
        <w:t xml:space="preserve">adzieję pochodzącą od Boga. </w:t>
      </w:r>
      <w:r>
        <w:rPr>
          <w:rFonts w:ascii="Times New Roman" w:hAnsi="Times New Roman"/>
          <w:sz w:val="24"/>
          <w:szCs w:val="24"/>
        </w:rPr>
        <w:t>Poszedł</w:t>
      </w:r>
      <w:r w:rsidRPr="00417939">
        <w:rPr>
          <w:rFonts w:ascii="Times New Roman" w:hAnsi="Times New Roman"/>
          <w:sz w:val="24"/>
          <w:szCs w:val="24"/>
        </w:rPr>
        <w:t xml:space="preserve"> drogą heroicznej miłości. Ofia</w:t>
      </w:r>
      <w:r>
        <w:rPr>
          <w:rFonts w:ascii="Times New Roman" w:hAnsi="Times New Roman"/>
          <w:sz w:val="24"/>
          <w:szCs w:val="24"/>
        </w:rPr>
        <w:t>rował</w:t>
      </w:r>
      <w:r w:rsidRPr="00417939">
        <w:rPr>
          <w:rFonts w:ascii="Times New Roman" w:hAnsi="Times New Roman"/>
          <w:sz w:val="24"/>
          <w:szCs w:val="24"/>
        </w:rPr>
        <w:t xml:space="preserve"> nie tylko coś od s</w:t>
      </w:r>
      <w:r>
        <w:rPr>
          <w:rFonts w:ascii="Times New Roman" w:hAnsi="Times New Roman"/>
          <w:sz w:val="24"/>
          <w:szCs w:val="24"/>
        </w:rPr>
        <w:t>iebie, ale przede wszystkim dał</w:t>
      </w:r>
      <w:r w:rsidRPr="00417939">
        <w:rPr>
          <w:rFonts w:ascii="Times New Roman" w:hAnsi="Times New Roman"/>
          <w:sz w:val="24"/>
          <w:szCs w:val="24"/>
        </w:rPr>
        <w:t xml:space="preserve"> samego siebie. Takim stylem życia potrafi</w:t>
      </w:r>
      <w:r>
        <w:rPr>
          <w:rFonts w:ascii="Times New Roman" w:hAnsi="Times New Roman"/>
          <w:sz w:val="24"/>
          <w:szCs w:val="24"/>
        </w:rPr>
        <w:t>ł</w:t>
      </w:r>
      <w:r w:rsidRPr="00417939">
        <w:rPr>
          <w:rFonts w:ascii="Times New Roman" w:hAnsi="Times New Roman"/>
          <w:sz w:val="24"/>
          <w:szCs w:val="24"/>
        </w:rPr>
        <w:t xml:space="preserve"> zainspirować innych</w:t>
      </w:r>
      <w:r>
        <w:rPr>
          <w:rFonts w:ascii="Times New Roman" w:hAnsi="Times New Roman"/>
          <w:sz w:val="24"/>
          <w:szCs w:val="24"/>
        </w:rPr>
        <w:t>,</w:t>
      </w:r>
      <w:r w:rsidRPr="00417939">
        <w:rPr>
          <w:rFonts w:ascii="Times New Roman" w:hAnsi="Times New Roman"/>
          <w:sz w:val="24"/>
          <w:szCs w:val="24"/>
        </w:rPr>
        <w:t xml:space="preserve"> zyskując sobie miano „</w:t>
      </w:r>
      <w:r w:rsidRPr="00344A3B">
        <w:rPr>
          <w:rFonts w:ascii="Times New Roman" w:hAnsi="Times New Roman"/>
          <w:sz w:val="24"/>
          <w:szCs w:val="24"/>
        </w:rPr>
        <w:t>najpiękniejszego człowieka swego pokolenia</w:t>
      </w:r>
      <w:r w:rsidRPr="00417939">
        <w:rPr>
          <w:rFonts w:ascii="Times New Roman" w:hAnsi="Times New Roman"/>
          <w:sz w:val="24"/>
          <w:szCs w:val="24"/>
        </w:rPr>
        <w:t>”. Wspólno</w:t>
      </w:r>
      <w:r>
        <w:rPr>
          <w:rFonts w:ascii="Times New Roman" w:hAnsi="Times New Roman"/>
          <w:sz w:val="24"/>
          <w:szCs w:val="24"/>
        </w:rPr>
        <w:t>towy wymiar jego nadziei ujawnił</w:t>
      </w:r>
      <w:r w:rsidRPr="00417939">
        <w:rPr>
          <w:rFonts w:ascii="Times New Roman" w:hAnsi="Times New Roman"/>
          <w:sz w:val="24"/>
          <w:szCs w:val="24"/>
        </w:rPr>
        <w:t xml:space="preserve"> się także w założeniu Zgromadzenia Braci Albertynów, a później Zgromadzenia Sióstr Albertynek. </w:t>
      </w:r>
    </w:p>
    <w:p w:rsidR="00EC1AF7" w:rsidRPr="00417939" w:rsidRDefault="00EC1AF7" w:rsidP="008C11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C1AF7" w:rsidRPr="00417939" w:rsidRDefault="00EC1AF7" w:rsidP="008C1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939">
        <w:rPr>
          <w:rFonts w:ascii="Times New Roman" w:hAnsi="Times New Roman"/>
          <w:b/>
          <w:sz w:val="24"/>
          <w:szCs w:val="24"/>
        </w:rPr>
        <w:t>Nadzieja w wymiarze społecznym</w:t>
      </w:r>
    </w:p>
    <w:p w:rsidR="00EC1AF7" w:rsidRPr="00417939" w:rsidRDefault="00EC1AF7" w:rsidP="008C11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 xml:space="preserve">Ojciec Święty Benedykt XVI przypomina w encyklice </w:t>
      </w:r>
      <w:r w:rsidRPr="00417939">
        <w:rPr>
          <w:rFonts w:ascii="Times New Roman" w:hAnsi="Times New Roman"/>
          <w:i/>
          <w:sz w:val="24"/>
          <w:szCs w:val="24"/>
        </w:rPr>
        <w:t>Spe salvi</w:t>
      </w:r>
      <w:r w:rsidRPr="00417939">
        <w:rPr>
          <w:rFonts w:ascii="Times New Roman" w:hAnsi="Times New Roman"/>
          <w:sz w:val="24"/>
          <w:szCs w:val="24"/>
        </w:rPr>
        <w:t>, że</w:t>
      </w:r>
      <w:r w:rsidRPr="00417939">
        <w:rPr>
          <w:rFonts w:ascii="Times New Roman" w:hAnsi="Times New Roman"/>
          <w:i/>
          <w:sz w:val="24"/>
          <w:szCs w:val="24"/>
        </w:rPr>
        <w:t xml:space="preserve"> </w:t>
      </w:r>
      <w:r w:rsidRPr="00344A3B">
        <w:rPr>
          <w:rFonts w:ascii="Times New Roman" w:hAnsi="Times New Roman"/>
          <w:sz w:val="24"/>
          <w:szCs w:val="24"/>
        </w:rPr>
        <w:t>„każde poważne i prawe działanie człowieka jest czynną nadzieją”</w:t>
      </w:r>
      <w:r w:rsidRPr="00417939">
        <w:rPr>
          <w:rFonts w:ascii="Times New Roman" w:hAnsi="Times New Roman"/>
          <w:i/>
          <w:sz w:val="24"/>
          <w:szCs w:val="24"/>
        </w:rPr>
        <w:t xml:space="preserve"> </w:t>
      </w:r>
      <w:r w:rsidRPr="00417939">
        <w:rPr>
          <w:rFonts w:ascii="Times New Roman" w:hAnsi="Times New Roman"/>
          <w:sz w:val="24"/>
          <w:szCs w:val="24"/>
        </w:rPr>
        <w:t>(</w:t>
      </w:r>
      <w:r w:rsidRPr="00417939">
        <w:rPr>
          <w:rFonts w:ascii="Times New Roman" w:hAnsi="Times New Roman"/>
          <w:i/>
          <w:sz w:val="24"/>
          <w:szCs w:val="24"/>
        </w:rPr>
        <w:t>Spe salvi</w:t>
      </w:r>
      <w:r>
        <w:rPr>
          <w:rFonts w:ascii="Times New Roman" w:hAnsi="Times New Roman"/>
          <w:i/>
          <w:sz w:val="24"/>
          <w:szCs w:val="24"/>
        </w:rPr>
        <w:t>,</w:t>
      </w:r>
      <w:r w:rsidRPr="00417939">
        <w:rPr>
          <w:rFonts w:ascii="Times New Roman" w:hAnsi="Times New Roman"/>
          <w:i/>
          <w:sz w:val="24"/>
          <w:szCs w:val="24"/>
        </w:rPr>
        <w:t xml:space="preserve"> </w:t>
      </w:r>
      <w:r w:rsidRPr="00344A3B">
        <w:rPr>
          <w:rFonts w:ascii="Times New Roman" w:hAnsi="Times New Roman"/>
          <w:sz w:val="24"/>
          <w:szCs w:val="24"/>
        </w:rPr>
        <w:t>35</w:t>
      </w:r>
      <w:r w:rsidRPr="00417939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Opatrzność Boż</w:t>
      </w:r>
      <w:r w:rsidRPr="00417939">
        <w:rPr>
          <w:rFonts w:ascii="Times New Roman" w:hAnsi="Times New Roman"/>
          <w:sz w:val="24"/>
          <w:szCs w:val="24"/>
        </w:rPr>
        <w:t>a pozwala nam cieszyć się niezmierzoną ilością takich błogosławionych działań</w:t>
      </w:r>
      <w:r>
        <w:rPr>
          <w:rFonts w:ascii="Times New Roman" w:hAnsi="Times New Roman"/>
          <w:sz w:val="24"/>
          <w:szCs w:val="24"/>
        </w:rPr>
        <w:t>,</w:t>
      </w:r>
      <w:r w:rsidRPr="00417939">
        <w:rPr>
          <w:rFonts w:ascii="Times New Roman" w:hAnsi="Times New Roman"/>
          <w:sz w:val="24"/>
          <w:szCs w:val="24"/>
        </w:rPr>
        <w:t xml:space="preserve"> podejmowanych wczoraj i dziś w przestrzeni indywidualnej i publicznej. Niewątpliwie w tę perspektywę wpisu</w:t>
      </w:r>
      <w:r>
        <w:rPr>
          <w:rFonts w:ascii="Times New Roman" w:hAnsi="Times New Roman"/>
          <w:sz w:val="24"/>
          <w:szCs w:val="24"/>
        </w:rPr>
        <w:t>je się nadchodzący jubileusz 100-</w:t>
      </w:r>
      <w:r w:rsidRPr="00417939">
        <w:rPr>
          <w:rFonts w:ascii="Times New Roman" w:hAnsi="Times New Roman"/>
          <w:sz w:val="24"/>
          <w:szCs w:val="24"/>
        </w:rPr>
        <w:t xml:space="preserve">lecia odzyskania niepodległości przez naszą Ojczyznę. </w:t>
      </w:r>
    </w:p>
    <w:p w:rsidR="00EC1AF7" w:rsidRPr="00417939" w:rsidRDefault="00EC1AF7" w:rsidP="008C11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 xml:space="preserve">Odzyskana wolność pozwoliła między innymi na utworzenie Katolickiego Uniwersytetu Lubelskiego. </w:t>
      </w:r>
      <w:r>
        <w:rPr>
          <w:rFonts w:ascii="Times New Roman" w:hAnsi="Times New Roman"/>
          <w:sz w:val="24"/>
          <w:szCs w:val="24"/>
        </w:rPr>
        <w:t>U podstaw jego</w:t>
      </w:r>
      <w:r w:rsidRPr="00417939">
        <w:rPr>
          <w:rFonts w:ascii="Times New Roman" w:hAnsi="Times New Roman"/>
          <w:sz w:val="24"/>
          <w:szCs w:val="24"/>
        </w:rPr>
        <w:t xml:space="preserve"> powołania legło przekonanie, że odradzająca się w wymiarze państwowym Polska, aby była silna, musi kształcić inteligencję świadomą swych chrześcijańskich korzeni. Uczelnia ta wkracza właśnie w jubileuszowy, setny rok działalności. W swej bogatej historii szczyci się niemal ćwierćwieczną współpracą z księdzem, późniejszym biskupem, arcybiskupem</w:t>
      </w:r>
      <w:r>
        <w:rPr>
          <w:rFonts w:ascii="Times New Roman" w:hAnsi="Times New Roman"/>
          <w:sz w:val="24"/>
          <w:szCs w:val="24"/>
        </w:rPr>
        <w:t xml:space="preserve"> i</w:t>
      </w:r>
      <w:r w:rsidRPr="00417939">
        <w:rPr>
          <w:rFonts w:ascii="Times New Roman" w:hAnsi="Times New Roman"/>
          <w:sz w:val="24"/>
          <w:szCs w:val="24"/>
        </w:rPr>
        <w:t xml:space="preserve"> kardynałem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17939">
        <w:rPr>
          <w:rFonts w:ascii="Times New Roman" w:hAnsi="Times New Roman"/>
          <w:sz w:val="24"/>
          <w:szCs w:val="24"/>
        </w:rPr>
        <w:t xml:space="preserve">Karolem Wojtyłą, który kierował Katedrą Etyki na Wydziale Filozofii aż do pamiętnego październikowego konklawe w 1978 roku. Katolicki Uniwersytet Lubelski odegrał 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417939">
        <w:rPr>
          <w:rFonts w:ascii="Times New Roman" w:hAnsi="Times New Roman"/>
          <w:sz w:val="24"/>
          <w:szCs w:val="24"/>
        </w:rPr>
        <w:t>do przecenienia rolę budzenia nadziei w czasach, kiedy o nią było naprawdę trudno. Jest on dowodem na to, iż warto podejmować wyzwania dalekosiężne, angażujące umysły i serca wielu, aby ewangelicznie przemieniać oblicze tej ziemi. Na tym polega także prawdziwy patriotyzm.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AF7" w:rsidRPr="00417939" w:rsidRDefault="00EC1AF7" w:rsidP="008C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ab/>
        <w:t xml:space="preserve">Opisując współczesną sytuację kulturową i społeczną Ojciec Święty Franciszek zauważa: </w:t>
      </w:r>
      <w:r>
        <w:rPr>
          <w:rFonts w:ascii="Times New Roman" w:hAnsi="Times New Roman"/>
          <w:sz w:val="24"/>
          <w:szCs w:val="24"/>
        </w:rPr>
        <w:t>„</w:t>
      </w:r>
      <w:r w:rsidRPr="007F2AF7">
        <w:rPr>
          <w:rFonts w:ascii="Times New Roman" w:hAnsi="Times New Roman"/>
          <w:sz w:val="24"/>
          <w:szCs w:val="24"/>
        </w:rPr>
        <w:t>W kulturze często zdominowanej przez technikę jest jakby coraz więcej różnych form smutku i samotności, w które popadają ludzie, także wielu młodych. Przyszłość rzeczywiście zdaje się być zakładnikiem niepewności, która nie pozwala na osiągnięcie stabilizacji. W ten sposób często rodzą się uczucia melancholii, smutku i nudy, które mogą powoli doprowadzić do rozpaczy. Potrzebni są świadkowie nadziei i prawdziwej radości, aby odpędzić iluzje, które obiecują łatwe szczęście ze sztucznymi rajami. Głęboka pustka wielu osób może być wypełniona przez nadzieję, jaką nosimy w sercach, z wypływającą z niej radością. Istnieje wielka potrzeba poznania radości, która objawia się w sercu dotkniętym przez miłosierdzie. Doceńmy zatem słowa Apostoła: „Radujcie się zawsze w Panu</w:t>
      </w:r>
      <w:r w:rsidRPr="00AF1522">
        <w:rPr>
          <w:rFonts w:ascii="Times New Roman" w:hAnsi="Times New Roman"/>
          <w:sz w:val="24"/>
          <w:szCs w:val="24"/>
        </w:rPr>
        <w:t>” (Flp 4,4; por. 1 Tes 5, 16</w:t>
      </w:r>
      <w:r w:rsidRPr="00417939">
        <w:rPr>
          <w:rFonts w:ascii="Times New Roman" w:hAnsi="Times New Roman"/>
          <w:i/>
          <w:sz w:val="24"/>
          <w:szCs w:val="24"/>
        </w:rPr>
        <w:t>)</w:t>
      </w:r>
      <w:r w:rsidRPr="00417939">
        <w:rPr>
          <w:rFonts w:ascii="Times New Roman" w:hAnsi="Times New Roman"/>
          <w:sz w:val="24"/>
          <w:szCs w:val="24"/>
        </w:rPr>
        <w:t xml:space="preserve"> (</w:t>
      </w:r>
      <w:r w:rsidRPr="00417939">
        <w:rPr>
          <w:rFonts w:ascii="Times New Roman" w:hAnsi="Times New Roman"/>
          <w:i/>
          <w:sz w:val="24"/>
          <w:szCs w:val="24"/>
        </w:rPr>
        <w:t>Misericordia et Misera</w:t>
      </w:r>
      <w:r>
        <w:rPr>
          <w:rFonts w:ascii="Times New Roman" w:hAnsi="Times New Roman"/>
          <w:i/>
          <w:sz w:val="24"/>
          <w:szCs w:val="24"/>
        </w:rPr>
        <w:t>,</w:t>
      </w:r>
      <w:r w:rsidRPr="00417939">
        <w:rPr>
          <w:rFonts w:ascii="Times New Roman" w:hAnsi="Times New Roman"/>
          <w:sz w:val="24"/>
          <w:szCs w:val="24"/>
        </w:rPr>
        <w:t xml:space="preserve"> 3).</w:t>
      </w:r>
    </w:p>
    <w:p w:rsidR="00EC1AF7" w:rsidRPr="00417939" w:rsidRDefault="00EC1AF7" w:rsidP="008C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ab/>
        <w:t>Nadzieja jest zawsze spodziewaniem się dob</w:t>
      </w:r>
      <w:r>
        <w:rPr>
          <w:rFonts w:ascii="Times New Roman" w:hAnsi="Times New Roman"/>
          <w:sz w:val="24"/>
          <w:szCs w:val="24"/>
        </w:rPr>
        <w:t xml:space="preserve">ra. My, chrześcijanie opieramy </w:t>
      </w:r>
      <w:r w:rsidRPr="00417939">
        <w:rPr>
          <w:rFonts w:ascii="Times New Roman" w:hAnsi="Times New Roman"/>
          <w:sz w:val="24"/>
          <w:szCs w:val="24"/>
        </w:rPr>
        <w:t xml:space="preserve">ją na wierności Boga, na Jego nieodwołalnej miłości miłosiernej, </w:t>
      </w:r>
      <w:r>
        <w:rPr>
          <w:rFonts w:ascii="Times New Roman" w:hAnsi="Times New Roman"/>
          <w:sz w:val="24"/>
          <w:szCs w:val="24"/>
        </w:rPr>
        <w:t xml:space="preserve">jaką </w:t>
      </w:r>
      <w:r w:rsidRPr="00417939">
        <w:rPr>
          <w:rFonts w:ascii="Times New Roman" w:hAnsi="Times New Roman"/>
          <w:sz w:val="24"/>
          <w:szCs w:val="24"/>
        </w:rPr>
        <w:t xml:space="preserve">nieustannie </w:t>
      </w:r>
      <w:r>
        <w:rPr>
          <w:rFonts w:ascii="Times New Roman" w:hAnsi="Times New Roman"/>
          <w:sz w:val="24"/>
          <w:szCs w:val="24"/>
        </w:rPr>
        <w:t xml:space="preserve">okazuje </w:t>
      </w:r>
      <w:r w:rsidRPr="00417939">
        <w:rPr>
          <w:rFonts w:ascii="Times New Roman" w:hAnsi="Times New Roman"/>
          <w:sz w:val="24"/>
          <w:szCs w:val="24"/>
        </w:rPr>
        <w:t>każde</w:t>
      </w:r>
      <w:r>
        <w:rPr>
          <w:rFonts w:ascii="Times New Roman" w:hAnsi="Times New Roman"/>
          <w:sz w:val="24"/>
          <w:szCs w:val="24"/>
        </w:rPr>
        <w:t>mu</w:t>
      </w:r>
      <w:r w:rsidRPr="00417939">
        <w:rPr>
          <w:rFonts w:ascii="Times New Roman" w:hAnsi="Times New Roman"/>
          <w:sz w:val="24"/>
          <w:szCs w:val="24"/>
        </w:rPr>
        <w:t xml:space="preserve"> nas. Jest ona niemal na wyciągnięcie ręki. Jeśli pozwolimy Bogu działać w nas samych, </w:t>
      </w:r>
      <w:r>
        <w:rPr>
          <w:rFonts w:ascii="Times New Roman" w:hAnsi="Times New Roman"/>
          <w:sz w:val="24"/>
          <w:szCs w:val="24"/>
        </w:rPr>
        <w:t xml:space="preserve">wówczas objawi On </w:t>
      </w:r>
      <w:r w:rsidRPr="00417939">
        <w:rPr>
          <w:rFonts w:ascii="Times New Roman" w:hAnsi="Times New Roman"/>
          <w:sz w:val="24"/>
          <w:szCs w:val="24"/>
        </w:rPr>
        <w:t xml:space="preserve">swą moc, </w:t>
      </w:r>
      <w:r>
        <w:rPr>
          <w:rFonts w:ascii="Times New Roman" w:hAnsi="Times New Roman"/>
          <w:sz w:val="24"/>
          <w:szCs w:val="24"/>
        </w:rPr>
        <w:t xml:space="preserve">która </w:t>
      </w:r>
      <w:r w:rsidRPr="00417939">
        <w:rPr>
          <w:rFonts w:ascii="Times New Roman" w:hAnsi="Times New Roman"/>
          <w:sz w:val="24"/>
          <w:szCs w:val="24"/>
        </w:rPr>
        <w:t xml:space="preserve">będzie widoczna w życiu indywidualnym, rodzinnym, społecznym, </w:t>
      </w:r>
      <w:r>
        <w:rPr>
          <w:rFonts w:ascii="Times New Roman" w:hAnsi="Times New Roman"/>
          <w:sz w:val="24"/>
          <w:szCs w:val="24"/>
        </w:rPr>
        <w:t xml:space="preserve">politycznym, narodowym i międzynarodowym. </w:t>
      </w:r>
    </w:p>
    <w:p w:rsidR="00EC1AF7" w:rsidRPr="00417939" w:rsidRDefault="00EC1AF7" w:rsidP="008C1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F7" w:rsidRPr="00417939" w:rsidRDefault="00EC1AF7" w:rsidP="008C11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>Siostry i Bracia!</w:t>
      </w:r>
    </w:p>
    <w:p w:rsidR="00EC1AF7" w:rsidRPr="00417939" w:rsidRDefault="00EC1AF7" w:rsidP="008C11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 xml:space="preserve">Za tydzień, dziękując Bogu za wielki pontyfikat św. Jana Pawła II, przeżywać będziemy XVII Dzień Papieski pod hasłem </w:t>
      </w:r>
      <w:r>
        <w:rPr>
          <w:rFonts w:ascii="Times New Roman" w:hAnsi="Times New Roman"/>
          <w:i/>
          <w:sz w:val="24"/>
          <w:szCs w:val="24"/>
        </w:rPr>
        <w:t xml:space="preserve">Idźmy naprzód z nadzieją! </w:t>
      </w:r>
      <w:r w:rsidRPr="00417939">
        <w:rPr>
          <w:rFonts w:ascii="Times New Roman" w:hAnsi="Times New Roman"/>
          <w:sz w:val="24"/>
          <w:szCs w:val="24"/>
        </w:rPr>
        <w:t xml:space="preserve">Odbędzie się wtedy zbiórka </w:t>
      </w:r>
      <w:r>
        <w:rPr>
          <w:rFonts w:ascii="Times New Roman" w:hAnsi="Times New Roman"/>
          <w:sz w:val="24"/>
          <w:szCs w:val="24"/>
        </w:rPr>
        <w:t xml:space="preserve">środków </w:t>
      </w:r>
      <w:r w:rsidRPr="00417939">
        <w:rPr>
          <w:rFonts w:ascii="Times New Roman" w:hAnsi="Times New Roman"/>
          <w:sz w:val="24"/>
          <w:szCs w:val="24"/>
        </w:rPr>
        <w:t xml:space="preserve">na fundusz stypendialny </w:t>
      </w:r>
      <w:r w:rsidRPr="00074D93">
        <w:rPr>
          <w:rFonts w:ascii="Times New Roman" w:hAnsi="Times New Roman"/>
          <w:sz w:val="24"/>
          <w:szCs w:val="24"/>
        </w:rPr>
        <w:t>Fundacji „Dzieło Nowego Tysiąclecia”</w:t>
      </w:r>
      <w:r w:rsidRPr="00417939">
        <w:rPr>
          <w:rFonts w:ascii="Times New Roman" w:hAnsi="Times New Roman"/>
          <w:i/>
          <w:sz w:val="24"/>
          <w:szCs w:val="24"/>
        </w:rPr>
        <w:t xml:space="preserve">, </w:t>
      </w:r>
      <w:r w:rsidRPr="00417939">
        <w:rPr>
          <w:rFonts w:ascii="Times New Roman" w:hAnsi="Times New Roman"/>
          <w:sz w:val="24"/>
          <w:szCs w:val="24"/>
        </w:rPr>
        <w:t xml:space="preserve">która została powołana przez Konferencję Episkopatu Polski. Od siedemnastu lat jest ona żywym pomnikiem św. Jana Pawła II. </w:t>
      </w:r>
    </w:p>
    <w:p w:rsidR="00EC1AF7" w:rsidRPr="00417939" w:rsidRDefault="00EC1AF7" w:rsidP="008C11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>Wsparcie dla Fundacji, o które z ufnością prosimy, umożliwia realizowanie nadziei uzdolnionej młodzieży pochodzącej z niewielkich miejscowości,</w:t>
      </w:r>
      <w:r>
        <w:rPr>
          <w:rFonts w:ascii="Times New Roman" w:hAnsi="Times New Roman"/>
          <w:sz w:val="24"/>
          <w:szCs w:val="24"/>
        </w:rPr>
        <w:t xml:space="preserve"> z niezamożnych rodzin. Dzięki d</w:t>
      </w:r>
      <w:r w:rsidRPr="00417939">
        <w:rPr>
          <w:rFonts w:ascii="Times New Roman" w:hAnsi="Times New Roman"/>
          <w:sz w:val="24"/>
          <w:szCs w:val="24"/>
        </w:rPr>
        <w:t>arczyńcom już cztery tysiące młodych ludzi mogło z powodzeniem ukończyć studia na najlepszych polskich uczelniach. Ufamy, że tegoroczna kwesta pozwoli na kontynuowanie stypendiów i pokrycie kosztów formacyjnych obozów wakacyjnych dla uczniów gimnazjów, szkół ponadgimnazjalnych i studentów. Takich stypendystów jest obecnie około dwa tysiące. Fundacja wspiera ich od początku gimnazjum do ukończenia studiów. Ofiarność każdego darczyńcy otwiera przed tymi młodymi ludźmi zachwycające horyzonty nadziei. Za zrozumienie i wsparcie tego dzieła – tak bliskiego sercu św. Jana Pawła II – serdecznie dziękujemy.</w:t>
      </w:r>
      <w:r w:rsidRPr="00417939">
        <w:rPr>
          <w:rFonts w:ascii="Times New Roman" w:hAnsi="Times New Roman"/>
          <w:i/>
          <w:sz w:val="24"/>
          <w:szCs w:val="24"/>
        </w:rPr>
        <w:t xml:space="preserve"> </w:t>
      </w:r>
      <w:r w:rsidRPr="00417939">
        <w:rPr>
          <w:rFonts w:ascii="Times New Roman" w:hAnsi="Times New Roman"/>
          <w:sz w:val="24"/>
          <w:szCs w:val="24"/>
        </w:rPr>
        <w:t>Bóg zapłać!</w:t>
      </w:r>
    </w:p>
    <w:p w:rsidR="00EC1AF7" w:rsidRPr="00417939" w:rsidRDefault="00EC1AF7" w:rsidP="008C1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 xml:space="preserve">Rozpoczynając miesiąc różańca prośmy Niepokalaną Dziewicę, </w:t>
      </w:r>
      <w:r w:rsidRPr="00414F22">
        <w:rPr>
          <w:rFonts w:ascii="Times New Roman" w:hAnsi="Times New Roman"/>
          <w:sz w:val="24"/>
          <w:szCs w:val="24"/>
        </w:rPr>
        <w:t>Gwiazdę Nadziei,</w:t>
      </w:r>
      <w:r w:rsidRPr="00417939">
        <w:rPr>
          <w:rFonts w:ascii="Times New Roman" w:hAnsi="Times New Roman"/>
          <w:sz w:val="24"/>
          <w:szCs w:val="24"/>
        </w:rPr>
        <w:t xml:space="preserve"> aby uzdolniła nas do podjęcia z entuzjazmem papieskiego wezwania: </w:t>
      </w:r>
      <w:r w:rsidRPr="00417939">
        <w:rPr>
          <w:rFonts w:ascii="Times New Roman" w:hAnsi="Times New Roman"/>
          <w:i/>
          <w:sz w:val="24"/>
          <w:szCs w:val="24"/>
        </w:rPr>
        <w:t>Idźmy naprzód z nadzieją!</w:t>
      </w:r>
      <w:r w:rsidRPr="00417939">
        <w:rPr>
          <w:rFonts w:ascii="Times New Roman" w:hAnsi="Times New Roman"/>
          <w:sz w:val="24"/>
          <w:szCs w:val="24"/>
        </w:rPr>
        <w:t xml:space="preserve"> Wypowiedzmy za św. Janem Pawłem II słowa modlitwy: „Maryjo, naucz nas Twojego zawierzenia, Twojej nadziei i Twojej miłości. Naucz nas wychodzić ku Twojemu Synowi. Prowadź nas do Niego. Niech On będzie odpowiedzią na wszystkie nasze pytania. Naucz nas wychodzić ku innym ludziom, może bardziej biednym i samotnym niż każdy z nas” (</w:t>
      </w:r>
      <w:r>
        <w:rPr>
          <w:rFonts w:ascii="Times New Roman" w:hAnsi="Times New Roman"/>
          <w:sz w:val="24"/>
          <w:szCs w:val="24"/>
        </w:rPr>
        <w:t>Częstochowa, 15 sierpnia 1991 r.</w:t>
      </w:r>
      <w:r w:rsidRPr="004179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C1AF7" w:rsidRPr="00417939" w:rsidRDefault="00EC1AF7" w:rsidP="008C1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939">
        <w:rPr>
          <w:rFonts w:ascii="Times New Roman" w:hAnsi="Times New Roman"/>
          <w:sz w:val="24"/>
          <w:szCs w:val="24"/>
        </w:rPr>
        <w:t>Na podążanie szlakami wytyczanymi przez prawdziwie chrześcijańską nadzieję z serca wszystkim błogosławimy</w:t>
      </w:r>
    </w:p>
    <w:p w:rsidR="00EC1AF7" w:rsidRPr="00417939" w:rsidRDefault="00EC1AF7" w:rsidP="008C11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F7" w:rsidRPr="00417939" w:rsidRDefault="00EC1AF7" w:rsidP="008C11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F7" w:rsidRPr="00147E2D" w:rsidRDefault="00EC1AF7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  <w:r w:rsidRPr="00147E2D">
        <w:rPr>
          <w:rStyle w:val="FontStyle12"/>
        </w:rPr>
        <w:t xml:space="preserve">Podpisali: Kardynałowie, Arcybiskupi i Biskupi </w:t>
      </w:r>
      <w:r w:rsidRPr="00147E2D">
        <w:rPr>
          <w:rStyle w:val="FontStyle12"/>
        </w:rPr>
        <w:br/>
        <w:t>obecni na 376. Zebraniu Plenarnym Konferencji Episkopatu Polski,</w:t>
      </w:r>
    </w:p>
    <w:p w:rsidR="00EC1AF7" w:rsidRDefault="00EC1AF7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  <w:r w:rsidRPr="00147E2D">
        <w:rPr>
          <w:rStyle w:val="FontStyle12"/>
        </w:rPr>
        <w:t>Zakopane, 6-7 czerwca 2017 r.</w:t>
      </w:r>
    </w:p>
    <w:p w:rsidR="00EC1AF7" w:rsidRDefault="00EC1AF7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</w:p>
    <w:p w:rsidR="00EC1AF7" w:rsidRDefault="00EC1AF7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</w:p>
    <w:p w:rsidR="00EC1AF7" w:rsidRDefault="00EC1AF7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</w:p>
    <w:p w:rsidR="00EC1AF7" w:rsidRDefault="00EC1AF7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</w:p>
    <w:p w:rsidR="00EC1AF7" w:rsidRPr="008C114E" w:rsidRDefault="00EC1AF7" w:rsidP="008C11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114E">
        <w:rPr>
          <w:rFonts w:ascii="Times New Roman" w:hAnsi="Times New Roman"/>
          <w:sz w:val="24"/>
          <w:szCs w:val="24"/>
        </w:rPr>
        <w:t>List należy odczytać w niedzielę, 1 października 2017 r.</w:t>
      </w:r>
    </w:p>
    <w:p w:rsidR="00EC1AF7" w:rsidRDefault="00EC1AF7" w:rsidP="008C114E">
      <w:pPr>
        <w:pStyle w:val="NormalWeb"/>
        <w:spacing w:before="0" w:after="0"/>
        <w:jc w:val="both"/>
        <w:rPr>
          <w:lang w:eastAsia="en-US"/>
        </w:rPr>
      </w:pPr>
    </w:p>
    <w:p w:rsidR="00EC1AF7" w:rsidRPr="008C114E" w:rsidRDefault="00EC1AF7" w:rsidP="008C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F7" w:rsidRPr="008C114E" w:rsidRDefault="00EC1AF7" w:rsidP="008C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F7" w:rsidRPr="008C114E" w:rsidRDefault="00EC1AF7" w:rsidP="008C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F7" w:rsidRPr="008C114E" w:rsidRDefault="00EC1AF7" w:rsidP="008C11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C1AF7" w:rsidRDefault="00EC1AF7" w:rsidP="008C114E">
      <w:pPr>
        <w:shd w:val="clear" w:color="auto" w:fill="FFFFFF"/>
        <w:spacing w:after="0" w:line="240" w:lineRule="auto"/>
        <w:ind w:left="2832"/>
        <w:jc w:val="center"/>
        <w:outlineLvl w:val="0"/>
        <w:rPr>
          <w:rFonts w:ascii="Times New Roman" w:hAnsi="Times New Roman"/>
          <w:sz w:val="24"/>
          <w:szCs w:val="24"/>
        </w:rPr>
      </w:pPr>
      <w:r w:rsidRPr="008C114E">
        <w:rPr>
          <w:rFonts w:ascii="Times New Roman" w:hAnsi="Times New Roman"/>
          <w:sz w:val="24"/>
          <w:szCs w:val="24"/>
        </w:rPr>
        <w:t>Za zgodność:</w:t>
      </w:r>
    </w:p>
    <w:p w:rsidR="00EC1AF7" w:rsidRPr="008C114E" w:rsidRDefault="00EC1AF7" w:rsidP="008C114E">
      <w:pPr>
        <w:shd w:val="clear" w:color="auto" w:fill="FFFFFF"/>
        <w:spacing w:after="0" w:line="240" w:lineRule="auto"/>
        <w:ind w:left="28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AF7" w:rsidRPr="008F6FE7" w:rsidRDefault="00EC1AF7" w:rsidP="008C114E">
      <w:pPr>
        <w:spacing w:after="0" w:line="240" w:lineRule="auto"/>
        <w:ind w:left="2832"/>
        <w:jc w:val="center"/>
        <w:rPr>
          <w:rFonts w:ascii="Times New Roman" w:hAnsi="Times New Roman"/>
          <w:color w:val="000000"/>
          <w:sz w:val="24"/>
          <w:szCs w:val="24"/>
        </w:rPr>
      </w:pPr>
      <w:r w:rsidRPr="008F6FE7">
        <w:rPr>
          <w:rFonts w:ascii="Times New Roman" w:hAnsi="Times New Roman"/>
          <w:color w:val="000000"/>
          <w:sz w:val="24"/>
          <w:szCs w:val="24"/>
        </w:rPr>
        <w:t>+ Artur G. Miziński</w:t>
      </w:r>
    </w:p>
    <w:p w:rsidR="00EC1AF7" w:rsidRPr="008C114E" w:rsidRDefault="00EC1AF7" w:rsidP="008C114E">
      <w:pPr>
        <w:spacing w:after="0" w:line="240" w:lineRule="auto"/>
        <w:ind w:left="2832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EC1AF7" w:rsidRPr="008C114E" w:rsidRDefault="00EC1AF7" w:rsidP="008C114E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8C114E">
        <w:rPr>
          <w:rFonts w:ascii="Times New Roman" w:hAnsi="Times New Roman"/>
          <w:sz w:val="24"/>
          <w:szCs w:val="24"/>
        </w:rPr>
        <w:t>Sekretarz Generalny KEP</w:t>
      </w:r>
    </w:p>
    <w:p w:rsidR="00EC1AF7" w:rsidRPr="00417939" w:rsidRDefault="00EC1AF7" w:rsidP="008C114E">
      <w:pPr>
        <w:spacing w:after="0" w:line="240" w:lineRule="auto"/>
      </w:pPr>
    </w:p>
    <w:sectPr w:rsidR="00EC1AF7" w:rsidRPr="00417939" w:rsidSect="00DA370F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F7" w:rsidRDefault="00EC1AF7" w:rsidP="00DA370F">
      <w:pPr>
        <w:spacing w:after="0" w:line="240" w:lineRule="auto"/>
      </w:pPr>
      <w:r>
        <w:separator/>
      </w:r>
    </w:p>
  </w:endnote>
  <w:endnote w:type="continuationSeparator" w:id="0">
    <w:p w:rsidR="00EC1AF7" w:rsidRDefault="00EC1AF7" w:rsidP="00DA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F7" w:rsidRDefault="00EC1AF7" w:rsidP="00DA370F">
      <w:pPr>
        <w:spacing w:after="0" w:line="240" w:lineRule="auto"/>
      </w:pPr>
      <w:r>
        <w:separator/>
      </w:r>
    </w:p>
  </w:footnote>
  <w:footnote w:type="continuationSeparator" w:id="0">
    <w:p w:rsidR="00EC1AF7" w:rsidRDefault="00EC1AF7" w:rsidP="00DA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F7" w:rsidRDefault="00EC1AF7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EC1AF7" w:rsidRDefault="00EC1A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F4E"/>
    <w:rsid w:val="00043EFA"/>
    <w:rsid w:val="000643A2"/>
    <w:rsid w:val="00074D93"/>
    <w:rsid w:val="000B1CFD"/>
    <w:rsid w:val="000F2F90"/>
    <w:rsid w:val="00147E2D"/>
    <w:rsid w:val="00160BC7"/>
    <w:rsid w:val="001809AA"/>
    <w:rsid w:val="001D4825"/>
    <w:rsid w:val="00240151"/>
    <w:rsid w:val="002545A0"/>
    <w:rsid w:val="00260C50"/>
    <w:rsid w:val="00272F14"/>
    <w:rsid w:val="00291BDC"/>
    <w:rsid w:val="002A2B6C"/>
    <w:rsid w:val="002B1D0B"/>
    <w:rsid w:val="002B6A89"/>
    <w:rsid w:val="00344A3B"/>
    <w:rsid w:val="00356E18"/>
    <w:rsid w:val="00366167"/>
    <w:rsid w:val="003C587A"/>
    <w:rsid w:val="003F43CE"/>
    <w:rsid w:val="00414F22"/>
    <w:rsid w:val="00417939"/>
    <w:rsid w:val="0042136E"/>
    <w:rsid w:val="004355F0"/>
    <w:rsid w:val="004820EE"/>
    <w:rsid w:val="004D4901"/>
    <w:rsid w:val="004E3847"/>
    <w:rsid w:val="005056DA"/>
    <w:rsid w:val="0054359A"/>
    <w:rsid w:val="00572C56"/>
    <w:rsid w:val="005B10DD"/>
    <w:rsid w:val="005D6CE0"/>
    <w:rsid w:val="005E2BE2"/>
    <w:rsid w:val="00600D7C"/>
    <w:rsid w:val="00606556"/>
    <w:rsid w:val="00627118"/>
    <w:rsid w:val="00640A7C"/>
    <w:rsid w:val="00645D22"/>
    <w:rsid w:val="006A2158"/>
    <w:rsid w:val="006C3CDC"/>
    <w:rsid w:val="007030B4"/>
    <w:rsid w:val="00763F17"/>
    <w:rsid w:val="00775201"/>
    <w:rsid w:val="00787D98"/>
    <w:rsid w:val="007F2AF7"/>
    <w:rsid w:val="008018CF"/>
    <w:rsid w:val="008072D6"/>
    <w:rsid w:val="00850779"/>
    <w:rsid w:val="008524C3"/>
    <w:rsid w:val="0086353B"/>
    <w:rsid w:val="008823E0"/>
    <w:rsid w:val="008A716B"/>
    <w:rsid w:val="008C114E"/>
    <w:rsid w:val="008D434E"/>
    <w:rsid w:val="008F6FE7"/>
    <w:rsid w:val="008F762B"/>
    <w:rsid w:val="00902542"/>
    <w:rsid w:val="00953E3F"/>
    <w:rsid w:val="00974608"/>
    <w:rsid w:val="009817C4"/>
    <w:rsid w:val="009B6A21"/>
    <w:rsid w:val="009C2B7E"/>
    <w:rsid w:val="009D37C6"/>
    <w:rsid w:val="00A5591B"/>
    <w:rsid w:val="00A81C55"/>
    <w:rsid w:val="00AF1522"/>
    <w:rsid w:val="00B54881"/>
    <w:rsid w:val="00C668E1"/>
    <w:rsid w:val="00CB3C4F"/>
    <w:rsid w:val="00D1117D"/>
    <w:rsid w:val="00D617B8"/>
    <w:rsid w:val="00D846DF"/>
    <w:rsid w:val="00DA370F"/>
    <w:rsid w:val="00DD0D6C"/>
    <w:rsid w:val="00DE6EDD"/>
    <w:rsid w:val="00E54E19"/>
    <w:rsid w:val="00E97F4E"/>
    <w:rsid w:val="00EC1AF7"/>
    <w:rsid w:val="00ED73F0"/>
    <w:rsid w:val="00ED7653"/>
    <w:rsid w:val="00ED7C92"/>
    <w:rsid w:val="00F11565"/>
    <w:rsid w:val="00F13F45"/>
    <w:rsid w:val="00F9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4E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uiPriority w:val="99"/>
    <w:rsid w:val="00DD0D6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A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70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A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70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5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9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C114E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"/>
    <w:uiPriority w:val="99"/>
    <w:rsid w:val="008C114E"/>
    <w:pPr>
      <w:widowControl w:val="0"/>
      <w:autoSpaceDE w:val="0"/>
      <w:autoSpaceDN w:val="0"/>
      <w:adjustRightInd w:val="0"/>
      <w:spacing w:after="0" w:line="277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8C114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1388</Words>
  <Characters>8334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IDŹMY NAPRZÓD Z NADZIEJĄ</dc:title>
  <dc:subject/>
  <dc:creator>dk</dc:creator>
  <cp:keywords/>
  <dc:description/>
  <cp:lastModifiedBy>.</cp:lastModifiedBy>
  <cp:revision>2</cp:revision>
  <cp:lastPrinted>2017-09-21T09:38:00Z</cp:lastPrinted>
  <dcterms:created xsi:type="dcterms:W3CDTF">2017-10-03T08:20:00Z</dcterms:created>
  <dcterms:modified xsi:type="dcterms:W3CDTF">2017-10-03T08:20:00Z</dcterms:modified>
</cp:coreProperties>
</file>